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A2F" w:rsidRDefault="00672A2F" w:rsidP="00672A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A2F" w:rsidRDefault="00672A2F" w:rsidP="00672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РОССИЙСКАЯ ФЕДЕРАЦИЯ</w:t>
      </w:r>
    </w:p>
    <w:p w:rsidR="00672A2F" w:rsidRDefault="00672A2F" w:rsidP="00672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КАРАЧАЕВО-ЧЕРКЕССКАЯ РЕСПУБЛИКА</w:t>
      </w:r>
    </w:p>
    <w:p w:rsidR="00672A2F" w:rsidRDefault="00672A2F" w:rsidP="00672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СОВЕТ ЗНАМЕНСКОГО СЕЛЬСКОГО ПОСЕЛЕНИЯ</w:t>
      </w:r>
    </w:p>
    <w:p w:rsidR="00672A2F" w:rsidRDefault="00672A2F" w:rsidP="00672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ПРИКУБАНСКОГО МУНИЦИПАЛЬНОГО РАЙОНА</w:t>
      </w:r>
    </w:p>
    <w:p w:rsidR="00672A2F" w:rsidRDefault="00672A2F" w:rsidP="00672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</w:t>
      </w:r>
    </w:p>
    <w:p w:rsidR="00672A2F" w:rsidRDefault="00672A2F" w:rsidP="00672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A2F" w:rsidRDefault="00672A2F" w:rsidP="00672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16.12.2021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наменка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№ 1</w:t>
      </w:r>
    </w:p>
    <w:p w:rsidR="00672A2F" w:rsidRDefault="00672A2F" w:rsidP="00672A2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A2F" w:rsidRDefault="00672A2F" w:rsidP="00672A2F">
      <w:pPr>
        <w:tabs>
          <w:tab w:val="left" w:pos="0"/>
          <w:tab w:val="left" w:pos="567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72A2F" w:rsidRDefault="00672A2F" w:rsidP="00672A2F">
      <w:pPr>
        <w:tabs>
          <w:tab w:val="left" w:pos="0"/>
          <w:tab w:val="left" w:pos="567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муниципальном жилищном контроле на территории Знаменского сельского поселения.</w:t>
      </w:r>
    </w:p>
    <w:p w:rsidR="00672A2F" w:rsidRDefault="00672A2F" w:rsidP="00672A2F">
      <w:pPr>
        <w:tabs>
          <w:tab w:val="left" w:pos="0"/>
          <w:tab w:val="left" w:pos="567"/>
          <w:tab w:val="left" w:pos="89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72A2F" w:rsidRDefault="00672A2F" w:rsidP="00672A2F">
      <w:pPr>
        <w:tabs>
          <w:tab w:val="left" w:pos="-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Конституцией Российской Федерации, Жилищным кодексом Российской Федерации, Федеральными законами от 31.07.2020 года    № 248-ФЗ «О государственном контроле (надзоре) и муниципальном контроле   в Российской Федерации»,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Федеральными законами от 06.10.2003 № 131-ФЗ  «Об общих принципах организации местного самоуправления в Российской Федерации»,</w:t>
      </w:r>
      <w: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Законом Карачаево-Черкесской Республики от 27.12.2012 № 117-РЗ «О муниципальном жилищном контроле и взаимодействии органа государственного жилищного надзора Карачаево-Черкесской Республики с органами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жилищного контроля» </w:t>
      </w:r>
    </w:p>
    <w:p w:rsidR="00672A2F" w:rsidRDefault="00672A2F" w:rsidP="00672A2F">
      <w:pPr>
        <w:tabs>
          <w:tab w:val="left" w:pos="-7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2A2F" w:rsidRDefault="00672A2F" w:rsidP="00672A2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 Ш Е Н И Е:</w:t>
      </w:r>
    </w:p>
    <w:p w:rsidR="00672A2F" w:rsidRDefault="00672A2F" w:rsidP="00672A2F">
      <w:pPr>
        <w:tabs>
          <w:tab w:val="left" w:pos="0"/>
          <w:tab w:val="left" w:pos="567"/>
          <w:tab w:val="left" w:pos="8931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</w:t>
      </w:r>
      <w:r>
        <w:rPr>
          <w:rFonts w:ascii="Calibri" w:eastAsia="Times New Roman" w:hAnsi="Calibri" w:cs="Calibri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муниципальном жилищном контроле на территории Знаменского сельского поселения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согласно приложению.</w:t>
      </w:r>
    </w:p>
    <w:p w:rsidR="00672A2F" w:rsidRDefault="00672A2F" w:rsidP="00672A2F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Контроль исполнения данного постановления возложить на  главу администрации Знаменского сельского поселения.</w:t>
      </w:r>
    </w:p>
    <w:p w:rsidR="00672A2F" w:rsidRDefault="00672A2F" w:rsidP="00672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2A2F" w:rsidRDefault="00672A2F" w:rsidP="00672A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72A2F" w:rsidRDefault="00672A2F" w:rsidP="00672A2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  <w:sz w:val="28"/>
          <w:szCs w:val="28"/>
        </w:rPr>
        <w:t xml:space="preserve">Глава  Знаменского </w:t>
      </w:r>
    </w:p>
    <w:p w:rsidR="00672A2F" w:rsidRDefault="00672A2F" w:rsidP="00672A2F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sz w:val="28"/>
          <w:szCs w:val="28"/>
        </w:rPr>
      </w:pPr>
      <w:r>
        <w:rPr>
          <w:rStyle w:val="eop"/>
          <w:sz w:val="28"/>
          <w:szCs w:val="28"/>
        </w:rPr>
        <w:t xml:space="preserve">сельского поселения                                                               М.Р. </w:t>
      </w:r>
      <w:proofErr w:type="spellStart"/>
      <w:r>
        <w:rPr>
          <w:rStyle w:val="eop"/>
          <w:sz w:val="28"/>
          <w:szCs w:val="28"/>
        </w:rPr>
        <w:t>Гочияев</w:t>
      </w:r>
      <w:proofErr w:type="spellEnd"/>
    </w:p>
    <w:p w:rsidR="00672A2F" w:rsidRDefault="00672A2F" w:rsidP="00672A2F">
      <w:pPr>
        <w:rPr>
          <w:rStyle w:val="eop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eop"/>
          <w:sz w:val="28"/>
          <w:szCs w:val="28"/>
        </w:rPr>
        <w:br w:type="page"/>
      </w:r>
    </w:p>
    <w:p w:rsidR="00672A2F" w:rsidRDefault="00672A2F" w:rsidP="00672A2F">
      <w:pPr>
        <w:pStyle w:val="paragraph"/>
        <w:spacing w:before="0" w:beforeAutospacing="0" w:after="0" w:afterAutospacing="0"/>
        <w:jc w:val="right"/>
        <w:textAlignment w:val="baseline"/>
        <w:rPr>
          <w:rFonts w:ascii="Segoe UI" w:hAnsi="Segoe UI" w:cs="Segoe UI"/>
          <w:sz w:val="18"/>
          <w:szCs w:val="1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к решению</w:t>
      </w:r>
    </w:p>
    <w:p w:rsidR="00672A2F" w:rsidRDefault="00672A2F" w:rsidP="00672A2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Совета Знаменского сельского поселения</w:t>
      </w:r>
    </w:p>
    <w:p w:rsidR="00672A2F" w:rsidRDefault="00672A2F" w:rsidP="00672A2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№ 1 от  16.12.2021 г.</w:t>
      </w: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Положение о муниципальном жилищном контроле на территории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Знаменского сельского поселения</w:t>
      </w:r>
    </w:p>
    <w:p w:rsidR="00672A2F" w:rsidRDefault="00672A2F" w:rsidP="00672A2F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672A2F" w:rsidRDefault="00672A2F" w:rsidP="00672A2F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устанавливает порядок осуществления муниципального жилищного контроля на территории Знаменского муниципального образования.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жилищный контроль осуществляется посредством профилактики нарушений обязательных требований, организации и проведения контрольных (надзорных) мероприятий, принятия предусмотренных законодательством Российской Федерации мер по пресечению, предупреждению и (или) устранению последствий выявленных нарушений обязательных требований.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Предметом жилищного муниципального контроля является соблюдение юридическими лицами, индивидуальными предпринимателями и гражданами обязательных требований, указанных в пунктах 1 - 11 части 1 статьи 20 Жилищного кодекса РФ, в отношении муниципального жилищного фонда.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Муниципальный жилищный контроль осуществляется администрацией Знаменского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или по соглашению передается полномочия Управлению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Должностными лицами Управления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уполномоченными осуществлять муниципальный контроль от имени администрации Знаменского сельского поселения, являются: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начальник отдела архитектуры, управления имущественных и земельных отношений, архитектуры и сельскохозяйственного землепользования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инспектор);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заместитель начальника отдела архитектуры, управления имущественных и земельных отношений, архитектуры и сельскохозяйственного землепользования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инспектор);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главный специалист отдела архитектуры, управления имущественных и земельных отношений, архитектуры и сельскохозяйственного землепользования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(далее - инспектор);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Должностными лицами администрации Знаменского сельского поселения, уполномоченными на принятие решения о проведении контрольных (надзорных) мероприятий, являются: </w:t>
      </w:r>
    </w:p>
    <w:p w:rsidR="00672A2F" w:rsidRDefault="00672A2F" w:rsidP="00672A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Глава администрации Знаменского сельского поселения;</w:t>
      </w:r>
    </w:p>
    <w:p w:rsidR="00672A2F" w:rsidRDefault="00672A2F" w:rsidP="00672A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Заместитель Главы администрации Знаменского сельского поселения.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Инспекторы, при осуществлении жилищного контроля,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Жилищный контроль осуществляется в отношении граждан, в том числе осуществляющих деятельность в качестве индивидуальных предпринимателей, организаций, в том числе коммерческих и некоммерческих организаций любых форм собственности и организационно-правовых форм, органов государственной власти и органов местного самоуправления (далее - контролируемые лица). 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Объектами муниципального контроля являются: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деятельность, действия (бездействие) контролируемых лиц, связанные с соблюдением обязательных требований, указанных в пунктах 1 - 11 части 1 статьи 20 Жилищного кодекса РФ;</w:t>
      </w:r>
    </w:p>
    <w:p w:rsidR="00672A2F" w:rsidRDefault="00672A2F" w:rsidP="00672A2F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результаты деятельности контролируемых лиц, в том числе продукция (товары), работы и услуги, к которым предъявляются обязательные требования;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жилые помещения муниципального жилищного фонда, места общего пользования и другие объекты, </w:t>
      </w:r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расположенные на территории Знаменского сельского поселения </w:t>
      </w:r>
      <w:proofErr w:type="spellStart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Прикубанского</w:t>
      </w:r>
      <w:proofErr w:type="spellEnd"/>
      <w:r>
        <w:rPr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 xml:space="preserve"> муниципального образования, </w:t>
      </w:r>
      <w:r>
        <w:rPr>
          <w:rFonts w:ascii="Times New Roman" w:hAnsi="Times New Roman" w:cs="Times New Roman"/>
          <w:sz w:val="28"/>
          <w:szCs w:val="28"/>
        </w:rPr>
        <w:t xml:space="preserve"> которыми граждане и организации владеют и (или) пользуются и к которым </w:t>
      </w:r>
      <w:r>
        <w:rPr>
          <w:rFonts w:ascii="Times New Roman" w:hAnsi="Times New Roman" w:cs="Times New Roman"/>
          <w:sz w:val="28"/>
          <w:szCs w:val="28"/>
        </w:rPr>
        <w:lastRenderedPageBreak/>
        <w:t>жилищным законодательством предъявляются обязательные требования (далее - объекты контроля).</w:t>
      </w:r>
    </w:p>
    <w:p w:rsidR="00672A2F" w:rsidRDefault="00672A2F" w:rsidP="00672A2F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Администрацией Знаменского сельского поселения осуществляется учет объектов муниципального контроля. 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Учет объектов контроля осуществляется путем ведения журнала учета объектов контроля, оформляемого в соответствии с типовой формой, </w:t>
      </w:r>
      <w:r>
        <w:rPr>
          <w:rFonts w:ascii="Times New Roman" w:hAnsi="Times New Roman" w:cs="Times New Roman"/>
          <w:sz w:val="28"/>
          <w:szCs w:val="28"/>
        </w:rPr>
        <w:t xml:space="preserve">утверждаемой администрацией Знаменского сельского поселения. Знаменского сельского поселения обеспечивает актуальность сведений об объектах контроля в журнале учета объектов контроля. </w:t>
      </w:r>
    </w:p>
    <w:p w:rsidR="00672A2F" w:rsidRDefault="00672A2F" w:rsidP="00672A2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сборе, обработке, анализе и учете сведений об объектах контроля для целей их учета администрация Знаменского сельского поселения  использует информацию, представляемую ей в соответствии с нормативными правовыми актами, информацию, получаемую в рамках межведомственного взаимодействия, а также общедоступную информацию.</w:t>
      </w:r>
    </w:p>
    <w:p w:rsidR="00672A2F" w:rsidRDefault="00672A2F" w:rsidP="00672A2F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учета объектов контроля на контролируемых лиц не может возлагаться обязанность по представлению сведений, документов, если иное не предусмотрено федеральными законами, а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также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соответствующие сведения, документы содержатся в государственных или муниципальных информационных ресурсах.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К отношениям, связанным с осуществлением жилищного контроля, организацией и проведением профилактических мероприятий, контрольных (надзорных) мероприятий применяются положения Федерального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Система оценки и управления рисками при осуществлении жилищного муниципального контроля не применяется.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Решения и действия (бездействие) должностных лиц, осуществляющих муниципальный контроль, могут быть обжалованы в порядке, установленном законодательством Российской Федерации.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жалоб, установленный главой 9 Федерального закона от 31.07.2020 № 248-ФЗ «О государственном контроле (надзоре) и муниципальном контроле в Российской Федерации», при осуществлении жилищного муниципального контроля не применяется. </w:t>
      </w:r>
    </w:p>
    <w:p w:rsidR="00672A2F" w:rsidRDefault="00672A2F" w:rsidP="00672A2F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Оценка результативности и эффективности осуществления жилищного муниципального контроля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72A2F" w:rsidRDefault="00672A2F" w:rsidP="00672A2F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Ключевые показатели вида контроля и их целевые значения, индикативные показатели для жилищного муниципального контроля утверждаются администрацией Знаменского сельского поселения.</w:t>
      </w:r>
    </w:p>
    <w:p w:rsidR="00672A2F" w:rsidRDefault="00672A2F" w:rsidP="00672A2F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2A2F" w:rsidRDefault="00672A2F" w:rsidP="00672A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Профилактика рисков причинения вреда (ущерба) охраняемым законом ценностям при осуществлении жилищного муниципального контроля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Профилактические мероприятия проводятся администрацией Знаменского сельского поселения в целях стимулирования добросовестного соблюдения обязательных требований контролируемыми лицами и направлены на снижение риска причинения вреда (ущерба), а также являются приоритетным по отношению к проведению контрольных (надзорных) мероприятий.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Профилактические мероприятия осуществляются на основании ежегодной Программы профилактики рисков причинения вреда (ущерба) охраняемым законом ценностям, утверждаемой распоряжением местной администрации (ч. 3, 4 ст. 44 ФЗ № 248-ФЗ) в соответствии с законодательством.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0" w:name="P85"/>
      <w:bookmarkEnd w:id="0"/>
      <w:r>
        <w:rPr>
          <w:rFonts w:ascii="Times New Roman" w:hAnsi="Times New Roman" w:cs="Times New Roman"/>
          <w:sz w:val="28"/>
          <w:szCs w:val="28"/>
        </w:rPr>
        <w:t>15. При осуществлении муниципального контроля могут проводиться следующие виды профилактических мероприятий: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консультирование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Информирование осуществляется посредством размещения сведений, предусмотренных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3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 на официальном сайте в сети «Интернет»: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znamenka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09.</w:t>
        </w:r>
        <w:proofErr w:type="spellStart"/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>
          <w:rPr>
            <w:rStyle w:val="a3"/>
            <w:rFonts w:ascii="Times New Roman" w:hAnsi="Times New Roman" w:cs="Times New Roman"/>
            <w:sz w:val="28"/>
            <w:szCs w:val="28"/>
          </w:rPr>
          <w:t>/</w:t>
        </w:r>
      </w:hyperlink>
      <w:r>
        <w:rPr>
          <w:rFonts w:ascii="Times New Roman" w:hAnsi="Times New Roman" w:cs="Times New Roman"/>
          <w:sz w:val="28"/>
          <w:szCs w:val="28"/>
        </w:rPr>
        <w:t>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  <w:proofErr w:type="gramEnd"/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Размещенные сведения на указанном официальном сайте поддерживаются в актуальном состоянии и обновляются в срок не позднее 5 рабочих дней с момента их изменения.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лица, ответственные за размещение информации, предусмотренной настоящим Положением, определяются распоряжением администрации Знаменского сельского поселения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146"/>
      <w:bookmarkEnd w:id="1"/>
      <w:r>
        <w:rPr>
          <w:rFonts w:ascii="Times New Roman" w:hAnsi="Times New Roman" w:cs="Times New Roman"/>
          <w:sz w:val="28"/>
          <w:szCs w:val="28"/>
        </w:rPr>
        <w:t>17. Консультирование контролируемых лиц и их представителей осуществляется инспектором, по обращениям контролируемых лиц и их представителей по вопросам, связанным с организацией и осуществлением муниципального контроля.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без взимания платы.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Консультирование может осуществляться уполномоченным администрации Знаменского сельского поселения должностным лицом, инспектором по телефону, посредством видео-конференц-связи, на личном приеме, либо в ходе проведения профилактических мероприятий, контрольных (надзорных) мероприятий.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консультирования не должно превышать 15 минут.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Личный прием граждан проводится главным специалистом отдела архитектуры, управления имущественных и земельных отношений, архитектуры и сельскохозяйственного землепользования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Информация о месте приема, а также об установленных для приема днях и часах размещается на официальном сайте: </w:t>
      </w:r>
      <w:r>
        <w:rPr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Fonts w:ascii="Times New Roman" w:hAnsi="Times New Roman" w:cs="Times New Roman"/>
          <w:sz w:val="28"/>
          <w:szCs w:val="28"/>
        </w:rPr>
        <w:t>://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znamenka</w:t>
      </w:r>
      <w:proofErr w:type="spellEnd"/>
      <w:r>
        <w:rPr>
          <w:rFonts w:ascii="Times New Roman" w:hAnsi="Times New Roman" w:cs="Times New Roman"/>
          <w:sz w:val="28"/>
          <w:szCs w:val="28"/>
        </w:rPr>
        <w:t>09.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/.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осуществляется по следующим вопросам: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организация и осуществление муниципального контроля;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порядок осуществления профилактических, контрольных (надзорных) мероприятий, установленных настоящим положением.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Консультирование в письменной форме осуществляется инспектором в следующих случаях: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контролируемым лицом представлен письменный запрос о предоставлении письменного ответа по вопросам консультирования;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 время консультирования предоставить ответ на поставленные вопросы невозможно;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ответ на поставленные вопросы требует дополнительного запроса сведений от органов власти или иных лиц.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поставленные во время консультирования вопросы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относятся к сфере вида муниципального контроля даются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необходимые разъяснения по обращению в соответствующие органы власти или к соответствующим должностным лицам.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имущественных и 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осуществляет учет консультирований, который проводится посредством внесения соответствующей записи в журнал консультирования, форма которого утверждается администрацией Знаменского сельского поселения. 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консультирования во время контрольных (надзорных) мероприятий запись о проведенной консультации отражается в акте контрольного (надзорного) мероприятия.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в течение календарного года поступило пять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http://znamenka09.ru/,  письменного разъяснения, подписанного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уполномоченным должностным лицом, без указания в таком разъяснении сведений, отнесенных к категории ограниченного доступа.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72A2F" w:rsidRDefault="00672A2F" w:rsidP="00672A2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организации муниципального контроля</w:t>
      </w:r>
    </w:p>
    <w:p w:rsidR="00672A2F" w:rsidRDefault="00672A2F" w:rsidP="00672A2F">
      <w:pPr>
        <w:tabs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В рамках осуществления жилищного </w:t>
      </w:r>
      <w:r>
        <w:rPr>
          <w:rFonts w:ascii="Times New Roman" w:hAnsi="Times New Roman" w:cs="Times New Roman"/>
          <w:sz w:val="28"/>
          <w:szCs w:val="28"/>
        </w:rPr>
        <w:t>муниципального контроля при взаимодействии с контролируемым лицом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проводятся следующие контрольные (надзорные) мероприятия:</w:t>
      </w:r>
    </w:p>
    <w:p w:rsidR="00672A2F" w:rsidRDefault="00672A2F" w:rsidP="00672A2F">
      <w:pPr>
        <w:tabs>
          <w:tab w:val="left" w:pos="467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инспекционный визит;</w:t>
      </w:r>
    </w:p>
    <w:p w:rsidR="00672A2F" w:rsidRDefault="00672A2F" w:rsidP="00672A2F">
      <w:pPr>
        <w:tabs>
          <w:tab w:val="left" w:pos="467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документарная проверка;</w:t>
      </w:r>
    </w:p>
    <w:p w:rsidR="00672A2F" w:rsidRDefault="00672A2F" w:rsidP="00672A2F">
      <w:pPr>
        <w:tabs>
          <w:tab w:val="left" w:pos="467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выездная проверка.</w:t>
      </w:r>
    </w:p>
    <w:p w:rsidR="00672A2F" w:rsidRDefault="00672A2F" w:rsidP="00672A2F">
      <w:pPr>
        <w:tabs>
          <w:tab w:val="left" w:pos="467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Контрольные (надзорные) мероприятия, за исключением контрольных (надзорных) мероприятий без взаимодействия, могут проводиться на внеплановой основе. </w:t>
      </w:r>
    </w:p>
    <w:p w:rsidR="00672A2F" w:rsidRDefault="00672A2F" w:rsidP="00672A2F">
      <w:pPr>
        <w:pStyle w:val="a4"/>
        <w:tabs>
          <w:tab w:val="left" w:pos="467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(надзорного) мероприятия в отношении контролируемых лиц </w:t>
      </w:r>
      <w:r>
        <w:rPr>
          <w:rFonts w:ascii="Times New Roman" w:hAnsi="Times New Roman" w:cs="Times New Roman"/>
          <w:sz w:val="28"/>
          <w:szCs w:val="28"/>
        </w:rPr>
        <w:t>используется перечень индикаторов риска, который определяется уполномоченным органом и является приложением к настоящему Положению (приложение).</w:t>
      </w:r>
    </w:p>
    <w:p w:rsidR="00672A2F" w:rsidRDefault="00672A2F" w:rsidP="00672A2F">
      <w:pPr>
        <w:tabs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Плановые контрольные (надзорные) мероприятия при осуществлении жилищного муниципального контроля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проводятся.</w:t>
      </w:r>
    </w:p>
    <w:p w:rsidR="00672A2F" w:rsidRDefault="00672A2F" w:rsidP="00672A2F">
      <w:pPr>
        <w:tabs>
          <w:tab w:val="left" w:pos="4678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Внеплановые контрольные (надзорные) мероприятия проводятся при наличии оснований, предусмотренных </w:t>
      </w:r>
      <w:hyperlink r:id="rId8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пунктами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5 части 1 статьи 57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672A2F" w:rsidRDefault="00672A2F" w:rsidP="00672A2F">
      <w:pPr>
        <w:tabs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Конкретный вид и содержание внепланового контрольного (надзорного) мероприятия (перечень контрольных (надзорных) действий) устанавливается в решении о проведении внепланового контрольного (надзорного) мероприятия. </w:t>
      </w:r>
    </w:p>
    <w:p w:rsidR="00672A2F" w:rsidRDefault="00672A2F" w:rsidP="00672A2F">
      <w:pPr>
        <w:tabs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20.1. Контрольные (надзорные) мероприятия без взаимодействия проводятся на основании заданий уполномоченных должностных лиц контрольного (надзорного) органа, включая задания, содержащиеся в планах работы местной администрации, в том числе в случаях, установленных Федеральным законом от 31.07.2020 № 248-ФЗ «О государственном контроле (надзоре) и муниципальном контроле в Российской Федерации». В отношении проведения наблюдения за соблюдением обязательных требований, выездного обследования не требуется принятие решения о проведении данного контрольного (надзорного) мероприятия, предусмотренного пунктом 30 настоящего Положения.  </w:t>
      </w:r>
    </w:p>
    <w:p w:rsidR="00672A2F" w:rsidRDefault="00672A2F" w:rsidP="00672A2F">
      <w:pPr>
        <w:tabs>
          <w:tab w:val="left" w:pos="4678"/>
        </w:tabs>
        <w:spacing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2A2F" w:rsidRDefault="00672A2F" w:rsidP="00672A2F">
      <w:pPr>
        <w:tabs>
          <w:tab w:val="left" w:pos="4678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72A2F" w:rsidRDefault="00672A2F" w:rsidP="00672A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Контрольные (надзорные) мероприятия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21. 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надзора.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ходе инспекционного визита могут совершаться следующие контрольные (надзорные) действия: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осмотр;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опрос;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письменных объяснений;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инструментальное обследование.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Инспекционный визит проводится без предварительного уведомления контролируемого лица.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один рабочий день.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. В ходе документарной проверки рассматриваются документы контролируемых лиц, имеющиеся в распоряжен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у 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дминистрации Знаменского сельского поселения, результаты предыдущих контрольных (надзорных) мероприятий, материалы рассмотрения дел об административных правонарушениях и иные документы о результатах осуществления в отношении этого контролируемого лица муниципального контроля.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документарной проверки могут совершаться следующие контрольные (надзорные) действия: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письменных объяснений;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истребование документов.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документарной проверки не может превышать десять рабочих дней.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указанный срок не включается период с момента направления Управлением имущественных и земельных отношений, архитектуры и сельскохозяйственного землепользования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Управление имущественных и земельных отношений, архитектуры и сельскохозяйственного землепользования администрации Знаменского сельского поселения, а также период с момента направления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контролируемому лицу информации Управлением имущественных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земельных отношений, архитектуры и сельскохозяйственного землепользования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имеющихся у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Прикубанского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района, документах и (или) полученным при осуществлении муниципального контроля, и требования представить необходимые пояснения в письменной форме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момента представления указанных пояснений в администрацию Знаменского сельского поселения.</w:t>
      </w:r>
    </w:p>
    <w:p w:rsidR="00672A2F" w:rsidRDefault="00672A2F" w:rsidP="00672A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Выездная проверка проводится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(надзорного) органа.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выездной проверки могут совершаться следующие контрольные (надзорные) действия: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осмотр;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опрос;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получение письменных объяснений;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истребование документов;</w:t>
      </w:r>
    </w:p>
    <w:p w:rsidR="00672A2F" w:rsidRDefault="00672A2F" w:rsidP="00672A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проведения выездной проверки не может превышать десять рабочих дней.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 предприятия, за исключением выездной проверки, основанием для проведения которой является </w:t>
      </w:r>
      <w:hyperlink r:id="rId12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 6 части 1 статьи 57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31.07.2020 № 248-ФЗ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Федерального закона «О государственном контроле (надзоре) и муниципальном контроле в Российской Федерации» и которая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для микро предприятия не может продолжаться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более сорока часов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 наблюдением за соблюдением обязательных требований (мониторингом безопасности) понимается сбор, анализ данных об объектах контроля, имеющихся у администрации Знаменского сельского поселения,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"Интернет", иных общедоступных данных, а также данных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полученных с использованием работающих в автоматическом </w:t>
      </w:r>
      <w:r>
        <w:rPr>
          <w:rFonts w:ascii="Times New Roman" w:hAnsi="Times New Roman" w:cs="Times New Roman"/>
          <w:sz w:val="28"/>
          <w:szCs w:val="28"/>
        </w:rPr>
        <w:lastRenderedPageBreak/>
        <w:t>режиме технических средств фиксации правонарушений, имеющих функции фото- и киносъемки, видеозаписи.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 задания должностного лица об осуществлении наблюдения за соблюдением обязательных требований (мониторинг безопасности) утверждается администрацией Знаменского сельского поселения. 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Если в ходе наблюдения за соблюдением обязательных требований (мониторинга безопасности) выявлены сведения, не соответствующие утвержденным индикаторам риска нарушения обязательных требований (приложение), а также факты причинения вреда (ущерба) или возникновения угрозы причинения вреда (ущерба) охраняемым законом ценностям, сведения о нарушениях обязательных требований, о готовящихся нарушениях обязательных требований или признаках нарушений обязательных требований, администрацией Знаменского сельского поселения могут быть приняты следующие решения:</w:t>
      </w:r>
      <w:proofErr w:type="gramEnd"/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решение о проведении внепланового контрольного (надзорного) мероприятия в соответствии с п. 30 настоящего Положения;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решение об объявлении предостережения;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решение о выдаче предписания об устранении выявленных нарушений в случаях и порядке, предусмотренном Федеральным законом от 31.07.2020 № 248-ФЗ «О государственном контроле (надзоре) и муниципальном контроле в Российской Федерации»;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иное решение, закрепленное в федеральном законе о виде контроля в соответствии с частью 3 статьи 90 Федерального закона от 31.07.2020 № 248-ФЗ «О государственном контроле (надзоре) и муниципальном контроле в Российской Федерации», в случае указания такой возможности в федеральном законе о виде контроля.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Контрольные (надзорные) мероприятия, за исключением контрольных (надзорных) мероприятий без взаимодействия, проводятся путем совершения инспектором и лицами, привлекаемыми к проведению контрольного (надзорного) мероприятия, контрольных (надзорных) действий в порядке, установленном Федеральным законом «О государственном контроле (надзоре) и муниципальном контроле в Российской Федерации».</w:t>
      </w:r>
      <w:proofErr w:type="gramEnd"/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 Случаями, при наступлении которых индивидуальный предприниматель, гражданин, являющиеся контролируемыми лицами, вправе в соответствии с частью 8 статьи 31 Федерального закона от 31.07.2020 № 248-ФЗ «О государственном контроле (надзоре) и муниципальном контроле в Российской Федерации», представить в администрацию Знаменского сельского поселения  информацию о невозможности присутствия при проведении контрольного (надзорного) мероприятия являются: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нахождение на стационарном лечении в медицинском учреждении;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нахождение за пределами Российской Федерации;</w:t>
      </w:r>
    </w:p>
    <w:p w:rsidR="00672A2F" w:rsidRDefault="00672A2F" w:rsidP="00672A2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административный арест;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- избрание в отношении подозреваемого в совершении преступления физического лица меры пресечения в виде: подписки о невыезде и надлежащем поведении, запрете определенных действий, заключения под стражу, домашнего ареста. 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наступлении </w:t>
      </w:r>
      <w:r>
        <w:rPr>
          <w:rFonts w:ascii="Times New Roman" w:hAnsi="Times New Roman" w:cs="Times New Roman"/>
          <w:iCs/>
          <w:sz w:val="28"/>
          <w:szCs w:val="28"/>
        </w:rPr>
        <w:t>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лица должна содержать: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описание обстоятельств непреодолимой силы и их продолжительность;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сведения о причинно-следственной связи между возникшими обстоятельствами непреодолимой силы и невозможностью либо задержкой присутствия при проведении контрольного (надзорного) мероприятия;</w:t>
      </w:r>
    </w:p>
    <w:p w:rsidR="00672A2F" w:rsidRDefault="00672A2F" w:rsidP="00672A2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указание на срок, необходимый для устранения обстоятельств, препятствующих присутствию при проведении контрольного (надзорного) мероприятия.</w:t>
      </w: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предоставлении указанной информации проведение контрольного (надзорного) мероприятия переносится местной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гражданина.</w:t>
      </w: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Для фиксации Инспектором и лицами, привлекаемыми к совершению контрольных (надзорных) действий, доказательств нарушений обязательных требований могут использоваться фотосъемка, аудио- и видеозапись, иные способы фиксации доказательств, за исключением случаев фиксации:</w:t>
      </w: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сведений, отнесенных законодательством Российской Федерации к государственной тайне;</w:t>
      </w: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объектов, территорий, которые законодательством Российской Федерации отнесены к режимным и особо важным объектам.</w:t>
      </w: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Фотографии, аудио- и видеозаписи, используемые для фиксации доказательств, должны позволять однозначно идентифицировать объект фиксации, отражающий нарушение обязательных требований, время фиксации объекта. Фотографии, аудио- и видеозаписи, используемые для доказательств нарушений обязательных требований, прикладываются к акту контрольного (надзорного) мероприятия.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 Результаты контрольного (надзорного) мероприятия оформляются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29. В случае выявления при проведении контрольного (надзорного) мероприятия нарушений обязательных требований контролируемым лицом администрации Знаменского сельского поселения в пределах полномочий, предусмотренных законодательством Российской Федерации,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выдать после оформления акта контрольного (надзорного)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принудительном отзыве продукции (товаров), представляющей опасность для жизни, здоровья людей и для окружающей среды,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(надзорного)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при выявлении в ходе контрольного (надзорного)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4) 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  <w:proofErr w:type="gramEnd"/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рассмотреть вопрос о выдаче рекомендаций по соблюдению обязательных требований, проведении иных мероприятий, направленных на </w:t>
      </w:r>
      <w:r>
        <w:rPr>
          <w:rFonts w:ascii="Times New Roman" w:hAnsi="Times New Roman" w:cs="Times New Roman"/>
          <w:sz w:val="28"/>
          <w:szCs w:val="28"/>
        </w:rPr>
        <w:lastRenderedPageBreak/>
        <w:t>профилактику рисков причинения вреда (ущерба) охраняемым законом ценностям.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Жилищным кодексом Российской Федерации могут быть предусмотрены иные решения, принимаемые при проведении и по результатам проведения контрольных (надзорных) мероприятий. 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Если выданное предписание об устранении нарушений обязательных требований исполнено контролируемым лицом надлежащим образом в ходе осуществления контрольного (надзорного) мероприятия (или) в установленный в предписании срок, меры, не принимаются (в части административных правонарушений).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30.1. Администрация Знаменского сельского поселения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предписаний, иных принятых решений в рамках жилищного муниципального контроля.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исполнения контролируемым лицом решений, осуществляется администрацией Знаменского сельского поселения в порядке, установленном Федеральным законом от 31.07.2020 № 248-ФЗ «О государственном контроле (надзоре) и муниципальном контроле в Российской Федерации».</w:t>
      </w:r>
    </w:p>
    <w:p w:rsidR="00672A2F" w:rsidRDefault="00672A2F" w:rsidP="00672A2F">
      <w:pPr>
        <w:spacing w:after="0"/>
        <w:ind w:firstLine="709"/>
        <w:contextualSpacing/>
        <w:jc w:val="both"/>
        <w:rPr>
          <w:rFonts w:ascii="Times New Roman" w:hAnsi="Times New Roman" w:cs="Times New Roman"/>
          <w:iCs/>
          <w:strike/>
          <w:sz w:val="28"/>
          <w:szCs w:val="28"/>
        </w:rPr>
      </w:pPr>
    </w:p>
    <w:p w:rsidR="00672A2F" w:rsidRDefault="00672A2F" w:rsidP="00672A2F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2A2F" w:rsidRDefault="00672A2F" w:rsidP="00672A2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Заключительные положения </w:t>
      </w:r>
    </w:p>
    <w:p w:rsidR="00672A2F" w:rsidRDefault="00672A2F" w:rsidP="00672A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Настоящее положение вступает в силу с 1 января 2022 года.</w:t>
      </w:r>
    </w:p>
    <w:p w:rsidR="00672A2F" w:rsidRDefault="00672A2F" w:rsidP="00672A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</w:t>
      </w:r>
      <w:proofErr w:type="gramStart"/>
      <w:r>
        <w:rPr>
          <w:rFonts w:ascii="Times New Roman" w:hAnsi="Times New Roman" w:cs="Times New Roman"/>
          <w:sz w:val="28"/>
          <w:szCs w:val="28"/>
        </w:rPr>
        <w:t>До 31 декабря 2023 года подготовка местной администрацией в ходе осуществления вида муниципального контроля документов, информирование контролируемых лиц о совершаемых должностными лицами местной администрации действиях и принимаемых решениях, обмен документами и сведениями с контролируемыми лицами осуществляется на бумажном носителе.</w:t>
      </w:r>
      <w:proofErr w:type="gramEnd"/>
    </w:p>
    <w:p w:rsidR="00672A2F" w:rsidRDefault="00672A2F" w:rsidP="00672A2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Пункт 12 настоящего Положения вступает в силу с 1 марта 2022 года.  </w:t>
      </w:r>
    </w:p>
    <w:p w:rsidR="00672A2F" w:rsidRDefault="00672A2F" w:rsidP="00672A2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72A2F" w:rsidRDefault="00672A2F" w:rsidP="00672A2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672A2F" w:rsidRDefault="00672A2F" w:rsidP="00672A2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 о муниципальном жилищном контроле</w:t>
      </w:r>
    </w:p>
    <w:p w:rsidR="00672A2F" w:rsidRDefault="00672A2F" w:rsidP="00672A2F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Знаменского сельского поселения</w:t>
      </w:r>
    </w:p>
    <w:p w:rsidR="00672A2F" w:rsidRDefault="00672A2F" w:rsidP="00672A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2A2F" w:rsidRDefault="00672A2F" w:rsidP="00672A2F">
      <w:pPr>
        <w:ind w:firstLine="567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Перечень индикаторов риска нарушения обязательных требований                        по </w:t>
      </w:r>
      <w:r>
        <w:rPr>
          <w:rFonts w:ascii="Times New Roman" w:hAnsi="Times New Roman" w:cs="Times New Roman"/>
          <w:sz w:val="28"/>
          <w:szCs w:val="28"/>
        </w:rPr>
        <w:t>муниципальному жилищному контролю на территории Знаменского сельского поселения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При осуществлении </w:t>
      </w:r>
      <w:r>
        <w:rPr>
          <w:rFonts w:ascii="Times New Roman" w:hAnsi="Times New Roman" w:cs="Times New Roman"/>
          <w:sz w:val="28"/>
          <w:szCs w:val="28"/>
        </w:rPr>
        <w:t>муниципального жилищного контроля</w:t>
      </w:r>
      <w:r>
        <w:rPr>
          <w:rFonts w:ascii="Times New Roman" w:hAnsi="Times New Roman"/>
          <w:sz w:val="28"/>
        </w:rPr>
        <w:t xml:space="preserve"> устанавливаются следующие индикаторы риска нарушения обязательных требований: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к порядку осуществления перевода жилого помещения в нежилое помещение и нежилого помещения в жилое в многоквартирном доме;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к порядку осуществления перепланировки и (или) переустройства помещений в многоквартирном доме;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к деятельности юридических лиц, осуществляющих управление многоквартирными домами, в части осуществления аварийно-диспетчерского обслуживания;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 к обеспечению доступности для инвалидов помещений в многоквартирных домах;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  к предоставлению коммунальных услуг собственникам и пользователям помещений в многоквартирных домах и жилых домов.</w:t>
      </w:r>
    </w:p>
    <w:p w:rsidR="00672A2F" w:rsidRDefault="00672A2F" w:rsidP="00672A2F">
      <w:pPr>
        <w:pStyle w:val="ConsPlusNormal"/>
        <w:ind w:firstLine="539"/>
        <w:jc w:val="both"/>
        <w:rPr>
          <w:rFonts w:ascii="Times New Roman" w:hAnsi="Times New Roman"/>
          <w:sz w:val="28"/>
        </w:rPr>
      </w:pPr>
    </w:p>
    <w:p w:rsidR="00672A2F" w:rsidRDefault="00672A2F" w:rsidP="00672A2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2. Выявление индикаторов риска нарушения обязательных требований </w:t>
      </w:r>
      <w:r>
        <w:rPr>
          <w:rFonts w:ascii="Times New Roman" w:hAnsi="Times New Roman" w:cs="Times New Roman"/>
          <w:sz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муниципальному жилищному контролю на территории Знаменского сельского поселения </w:t>
      </w:r>
      <w:r>
        <w:rPr>
          <w:rFonts w:ascii="Times New Roman" w:hAnsi="Times New Roman"/>
          <w:sz w:val="28"/>
        </w:rPr>
        <w:t>осуществляется органами, осуществляющими муниципальный жилищный контроль, без взаимодействия с контролируемыми лицами.</w:t>
      </w:r>
    </w:p>
    <w:p w:rsidR="00CC02B6" w:rsidRPr="00356FF3" w:rsidRDefault="00672A2F" w:rsidP="00356FF3">
      <w:pPr>
        <w:pStyle w:val="ConsPlusNormal"/>
        <w:ind w:firstLine="539"/>
        <w:jc w:val="both"/>
        <w:rPr>
          <w:rFonts w:ascii="Times New Roman" w:eastAsiaTheme="minorEastAsia" w:hAnsi="Times New Roman" w:cs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proofErr w:type="gramStart"/>
      <w:r>
        <w:rPr>
          <w:rFonts w:ascii="Times New Roman" w:eastAsiaTheme="minorEastAsia" w:hAnsi="Times New Roman" w:cs="Times New Roman"/>
          <w:sz w:val="28"/>
        </w:rPr>
        <w:t xml:space="preserve">Органы, </w:t>
      </w:r>
      <w:r>
        <w:rPr>
          <w:rFonts w:ascii="Times New Roman" w:hAnsi="Times New Roman"/>
          <w:sz w:val="28"/>
        </w:rPr>
        <w:t>осуществляющие муниципальный жилищный контроль</w:t>
      </w:r>
      <w:r>
        <w:rPr>
          <w:rFonts w:ascii="Times New Roman" w:eastAsiaTheme="minorEastAsia" w:hAnsi="Times New Roman" w:cs="Times New Roman"/>
          <w:sz w:val="28"/>
        </w:rPr>
        <w:t xml:space="preserve">, в целях выявления индикаторов риска нарушения обязательных требований по </w:t>
      </w:r>
      <w:r>
        <w:rPr>
          <w:rFonts w:ascii="Times New Roman" w:hAnsi="Times New Roman"/>
          <w:sz w:val="28"/>
        </w:rPr>
        <w:t>муниципальному жилищному контролю</w:t>
      </w:r>
      <w:r>
        <w:rPr>
          <w:rFonts w:ascii="Times New Roman" w:eastAsiaTheme="minorEastAsia" w:hAnsi="Times New Roman" w:cs="Times New Roman"/>
          <w:sz w:val="28"/>
        </w:rPr>
        <w:t xml:space="preserve"> осуществляют сбор, обработку, анализ и учет сведений об объектах контроля посредством государственной информационной системы «Типовое облачное решение по автоматизации контрольной (надзорной) деятельности», ведения журнала учета объектов надзора, ведения контрольно-наблюдательных дел по объектам контроля, а также учитывают достоверные сведения, полученные в ходе проведения профилактических</w:t>
      </w:r>
      <w:proofErr w:type="gramEnd"/>
      <w:r>
        <w:rPr>
          <w:rFonts w:ascii="Times New Roman" w:eastAsiaTheme="minorEastAsia" w:hAnsi="Times New Roman" w:cs="Times New Roman"/>
          <w:sz w:val="28"/>
        </w:rPr>
        <w:t xml:space="preserve"> мероприятий, контрольных (надзорных) мероприятий, от государственных органов, органов местного самоуправления и организаций в рамках межведомственного информационного взаимодействия,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и иные сведения об объектах контроля.</w:t>
      </w:r>
      <w:bookmarkStart w:id="2" w:name="_GoBack"/>
      <w:bookmarkEnd w:id="2"/>
    </w:p>
    <w:sectPr w:rsidR="00CC02B6" w:rsidRPr="00356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1AE"/>
    <w:rsid w:val="0014310A"/>
    <w:rsid w:val="00356FF3"/>
    <w:rsid w:val="00672A2F"/>
    <w:rsid w:val="00CC02B6"/>
    <w:rsid w:val="00E11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A2F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2A2F"/>
    <w:rPr>
      <w:color w:val="0000FF"/>
      <w:u w:val="single"/>
    </w:rPr>
  </w:style>
  <w:style w:type="paragraph" w:styleId="a4">
    <w:name w:val="No Spacing"/>
    <w:uiPriority w:val="1"/>
    <w:qFormat/>
    <w:rsid w:val="00672A2F"/>
    <w:pPr>
      <w:spacing w:after="0" w:line="240" w:lineRule="auto"/>
    </w:pPr>
  </w:style>
  <w:style w:type="paragraph" w:customStyle="1" w:styleId="ConsPlusNormal">
    <w:name w:val="ConsPlusNormal"/>
    <w:rsid w:val="00672A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67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672A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A2F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72A2F"/>
    <w:rPr>
      <w:color w:val="0000FF"/>
      <w:u w:val="single"/>
    </w:rPr>
  </w:style>
  <w:style w:type="paragraph" w:styleId="a4">
    <w:name w:val="No Spacing"/>
    <w:uiPriority w:val="1"/>
    <w:qFormat/>
    <w:rsid w:val="00672A2F"/>
    <w:pPr>
      <w:spacing w:after="0" w:line="240" w:lineRule="auto"/>
    </w:pPr>
  </w:style>
  <w:style w:type="paragraph" w:customStyle="1" w:styleId="ConsPlusNormal">
    <w:name w:val="ConsPlusNormal"/>
    <w:rsid w:val="00672A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paragraph">
    <w:name w:val="paragraph"/>
    <w:basedOn w:val="a"/>
    <w:rsid w:val="00672A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op">
    <w:name w:val="eop"/>
    <w:basedOn w:val="a0"/>
    <w:rsid w:val="00672A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3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4E32A31A176726FF77A9EFC32AC1AADF1A11E10915B9C2EAEB08B6420BA89D5285C3D8291065AFE56704B4B5FA87C24CDB8E14FED710BCUBy5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znamenka09.ru/" TargetMode="External"/><Relationship Id="rId12" Type="http://schemas.openxmlformats.org/officeDocument/2006/relationships/hyperlink" Target="consultantplus://offline/ref=9973AF9809BF6FD7C6FA1DCB1E3BFC325CA72E64D6D0187C48E7D1D092BB72F1061FA5639DFA6EBAFE80ED108EC9F0C63D63A127D42BC0FBZ6nE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D4E32A31A176726FF77A9EFC32AC1AADF1A11E10915B9C2EAEB08B6420BA89D5285C3D8291066ADE36704B4B5FA87C24CDB8E14FED710BCUBy5H" TargetMode="External"/><Relationship Id="rId11" Type="http://schemas.openxmlformats.org/officeDocument/2006/relationships/hyperlink" Target="consultantplus://offline/ref=1D4E32A31A176726FF77A9EFC32AC1AADF1A11E10915B9C2EAEB08B6420BA89D5285C3D8291065AFE96704B4B5FA87C24CDB8E14FED710BCUBy5H" TargetMode="External"/><Relationship Id="rId5" Type="http://schemas.openxmlformats.org/officeDocument/2006/relationships/hyperlink" Target="consultantplus://offline/ref=1D4E32A31A176726FF77A9EFC32AC1AADF1A11E10915B9C2EAEB08B6420BA89D40859BD429157DACE57252E5F3UAyEH" TargetMode="External"/><Relationship Id="rId10" Type="http://schemas.openxmlformats.org/officeDocument/2006/relationships/hyperlink" Target="consultantplus://offline/ref=1D4E32A31A176726FF77A9EFC32AC1AADF1A11E10915B9C2EAEB08B6420BA89D5285C3D8291065AFE66704B4B5FA87C24CDB8E14FED710BCUBy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4E32A31A176726FF77A9EFC32AC1AADF1A11E10915B9C2EAEB08B6420BA89D5285C3D8291065AFE76704B4B5FA87C24CDB8E14FED710BCUBy5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211</cp:lastModifiedBy>
  <cp:revision>4</cp:revision>
  <dcterms:created xsi:type="dcterms:W3CDTF">2022-03-15T10:35:00Z</dcterms:created>
  <dcterms:modified xsi:type="dcterms:W3CDTF">2024-07-19T07:49:00Z</dcterms:modified>
</cp:coreProperties>
</file>